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73" w:rsidRPr="00C0586C" w:rsidRDefault="003E1973" w:rsidP="00C0586C">
      <w:pPr>
        <w:rPr>
          <w:rFonts w:ascii="仿宋_GB2312" w:eastAsia="仿宋_GB2312" w:cs="Times New Roman"/>
          <w:vanish/>
          <w:sz w:val="32"/>
          <w:szCs w:val="32"/>
        </w:rPr>
        <w:sectPr w:rsidR="003E1973" w:rsidRPr="00C0586C">
          <w:footerReference w:type="default" r:id="rId6"/>
          <w:pgSz w:w="11906" w:h="16838"/>
          <w:pgMar w:top="1560" w:right="1800" w:bottom="1276" w:left="1800" w:header="851" w:footer="992" w:gutter="0"/>
          <w:cols w:space="720"/>
          <w:docGrid w:type="lines" w:linePitch="312"/>
        </w:sectPr>
      </w:pPr>
    </w:p>
    <w:p w:rsidR="003E1973" w:rsidRDefault="003E1973">
      <w:pPr>
        <w:spacing w:line="600" w:lineRule="exact"/>
        <w:jc w:val="center"/>
        <w:rPr>
          <w:rFonts w:ascii="方正小标宋简体" w:eastAsia="方正小标宋简体"/>
          <w:b/>
          <w:bCs/>
          <w:sz w:val="44"/>
          <w:szCs w:val="44"/>
        </w:rPr>
      </w:pPr>
    </w:p>
    <w:p w:rsidR="003E1973" w:rsidRDefault="003E1973">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临汾市新冠肺炎疫情医疗废物（废水）</w:t>
      </w:r>
    </w:p>
    <w:p w:rsidR="003E1973" w:rsidRDefault="003E1973">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环境管理和应急处置预案</w:t>
      </w:r>
    </w:p>
    <w:p w:rsidR="003E1973" w:rsidRDefault="003E1973">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（修订版）</w:t>
      </w:r>
    </w:p>
    <w:p w:rsidR="003E1973" w:rsidRDefault="003E1973">
      <w:pPr>
        <w:spacing w:line="600" w:lineRule="exact"/>
        <w:jc w:val="center"/>
        <w:rPr>
          <w:rFonts w:ascii="仿宋_GB2312" w:eastAsia="仿宋_GB2312"/>
          <w:sz w:val="32"/>
          <w:szCs w:val="32"/>
        </w:rPr>
      </w:pPr>
    </w:p>
    <w:p w:rsidR="003E1973" w:rsidRDefault="003E1973">
      <w:pPr>
        <w:spacing w:line="600" w:lineRule="exact"/>
        <w:ind w:firstLineChars="200" w:firstLine="640"/>
        <w:rPr>
          <w:rFonts w:ascii="仿宋_GB2312" w:eastAsia="仿宋_GB2312"/>
          <w:sz w:val="32"/>
          <w:szCs w:val="32"/>
        </w:rPr>
      </w:pPr>
      <w:r>
        <w:rPr>
          <w:rStyle w:val="NormalCharacter"/>
          <w:rFonts w:ascii="仿宋_GB2312" w:eastAsia="仿宋_GB2312" w:cs="Times New Roman" w:hint="eastAsia"/>
          <w:kern w:val="0"/>
          <w:sz w:val="32"/>
          <w:szCs w:val="32"/>
        </w:rPr>
        <w:t>面对目前严峻的疫情防控形势，为进一步做好我市医疗废物处置工作，守牢疫情防控最后一道防线，根据市委、市政府部署要求，</w:t>
      </w:r>
      <w:r>
        <w:rPr>
          <w:rStyle w:val="NormalCharacter"/>
          <w:rFonts w:ascii="仿宋_GB2312" w:eastAsia="仿宋_GB2312" w:cs="Times New Roman" w:hint="eastAsia"/>
          <w:sz w:val="32"/>
          <w:szCs w:val="32"/>
        </w:rPr>
        <w:t>经局党组研究，决定对《临汾市新冠肺炎疫情医疗废物（废水）环境管理和应急处置预案》（以下简称《预案》）进行修订</w:t>
      </w:r>
      <w:r>
        <w:rPr>
          <w:rFonts w:ascii="仿宋_GB2312" w:eastAsia="仿宋_GB2312" w:hint="eastAsia"/>
          <w:sz w:val="32"/>
          <w:szCs w:val="32"/>
        </w:rPr>
        <w:t>。具体如下：</w:t>
      </w:r>
    </w:p>
    <w:p w:rsidR="003E1973" w:rsidRDefault="003E1973">
      <w:pPr>
        <w:spacing w:line="600" w:lineRule="exact"/>
        <w:ind w:firstLineChars="200" w:firstLine="640"/>
        <w:rPr>
          <w:rFonts w:ascii="黑体" w:eastAsia="黑体"/>
          <w:sz w:val="32"/>
          <w:szCs w:val="32"/>
        </w:rPr>
      </w:pPr>
      <w:r>
        <w:rPr>
          <w:rFonts w:ascii="黑体" w:eastAsia="黑体" w:hint="eastAsia"/>
          <w:sz w:val="32"/>
          <w:szCs w:val="32"/>
        </w:rPr>
        <w:t>一、</w:t>
      </w:r>
      <w:bookmarkStart w:id="0" w:name="_Hlk32484931"/>
      <w:r>
        <w:rPr>
          <w:rFonts w:ascii="黑体" w:eastAsia="黑体" w:hint="eastAsia"/>
          <w:sz w:val="32"/>
          <w:szCs w:val="32"/>
        </w:rPr>
        <w:t>临汾市生态环境局应对肺炎疫情领导组</w:t>
      </w:r>
      <w:bookmarkEnd w:id="0"/>
    </w:p>
    <w:p w:rsidR="003E1973" w:rsidRDefault="003E1973">
      <w:pPr>
        <w:spacing w:line="600" w:lineRule="atLeast"/>
        <w:ind w:firstLineChars="200" w:firstLine="640"/>
        <w:rPr>
          <w:rFonts w:ascii="仿宋_GB2312" w:eastAsia="仿宋_GB2312"/>
          <w:sz w:val="32"/>
          <w:szCs w:val="32"/>
        </w:rPr>
      </w:pPr>
      <w:r>
        <w:rPr>
          <w:rFonts w:ascii="仿宋_GB2312" w:eastAsia="仿宋_GB2312" w:hint="eastAsia"/>
          <w:sz w:val="32"/>
          <w:szCs w:val="32"/>
        </w:rPr>
        <w:t>组</w:t>
      </w:r>
      <w:r>
        <w:rPr>
          <w:rFonts w:ascii="仿宋_GB2312" w:eastAsia="仿宋_GB2312"/>
          <w:sz w:val="32"/>
          <w:szCs w:val="32"/>
        </w:rPr>
        <w:t xml:space="preserve">  </w:t>
      </w:r>
      <w:r>
        <w:rPr>
          <w:rFonts w:ascii="仿宋_GB2312" w:eastAsia="仿宋_GB2312" w:hint="eastAsia"/>
          <w:sz w:val="32"/>
          <w:szCs w:val="32"/>
        </w:rPr>
        <w:t>长：晋红峰（市生态环境局党组书记、局长）</w:t>
      </w:r>
    </w:p>
    <w:p w:rsidR="003E1973" w:rsidRDefault="003E1973">
      <w:pPr>
        <w:spacing w:line="600" w:lineRule="atLeast"/>
        <w:ind w:firstLineChars="200" w:firstLine="640"/>
        <w:rPr>
          <w:rFonts w:ascii="仿宋_GB2312" w:eastAsia="仿宋_GB2312"/>
          <w:sz w:val="32"/>
          <w:szCs w:val="32"/>
        </w:rPr>
      </w:pPr>
      <w:r>
        <w:rPr>
          <w:rFonts w:ascii="仿宋_GB2312" w:eastAsia="仿宋_GB2312" w:hint="eastAsia"/>
          <w:sz w:val="32"/>
          <w:szCs w:val="32"/>
        </w:rPr>
        <w:t>副组长：邓明生（</w:t>
      </w:r>
      <w:r>
        <w:rPr>
          <w:rFonts w:ascii="仿宋_GB2312" w:eastAsia="仿宋_GB2312" w:hint="eastAsia"/>
          <w:spacing w:val="-11"/>
          <w:sz w:val="32"/>
          <w:szCs w:val="32"/>
        </w:rPr>
        <w:t>市生态环境局党组成员、副局长</w:t>
      </w:r>
      <w:r>
        <w:rPr>
          <w:rFonts w:ascii="仿宋_GB2312" w:eastAsia="仿宋_GB2312" w:hint="eastAsia"/>
          <w:sz w:val="32"/>
          <w:szCs w:val="32"/>
        </w:rPr>
        <w:t>）</w:t>
      </w:r>
    </w:p>
    <w:p w:rsidR="003E1973" w:rsidRDefault="003E1973">
      <w:pPr>
        <w:spacing w:line="600" w:lineRule="atLeast"/>
        <w:ind w:firstLineChars="600" w:firstLine="1920"/>
        <w:rPr>
          <w:rFonts w:ascii="仿宋_GB2312" w:eastAsia="仿宋_GB2312"/>
          <w:sz w:val="32"/>
          <w:szCs w:val="32"/>
        </w:rPr>
      </w:pPr>
      <w:r>
        <w:rPr>
          <w:rFonts w:ascii="仿宋_GB2312" w:eastAsia="仿宋_GB2312" w:hint="eastAsia"/>
          <w:sz w:val="32"/>
          <w:szCs w:val="32"/>
        </w:rPr>
        <w:t>张建炜（市生态环境局党组成员、副局长）</w:t>
      </w:r>
    </w:p>
    <w:p w:rsidR="003E1973" w:rsidRDefault="003E1973">
      <w:pPr>
        <w:spacing w:line="600" w:lineRule="atLeast"/>
        <w:ind w:firstLineChars="600" w:firstLine="1920"/>
        <w:rPr>
          <w:rFonts w:ascii="仿宋_GB2312" w:eastAsia="仿宋_GB2312"/>
          <w:sz w:val="32"/>
          <w:szCs w:val="32"/>
        </w:rPr>
      </w:pPr>
      <w:r>
        <w:rPr>
          <w:rFonts w:ascii="仿宋_GB2312" w:eastAsia="仿宋_GB2312" w:hint="eastAsia"/>
          <w:sz w:val="32"/>
          <w:szCs w:val="32"/>
        </w:rPr>
        <w:t>杨文有（市生态环境局党</w:t>
      </w:r>
      <w:r>
        <w:rPr>
          <w:rFonts w:ascii="仿宋_GB2312" w:eastAsia="仿宋_GB2312" w:hint="eastAsia"/>
          <w:spacing w:val="-11"/>
          <w:sz w:val="32"/>
          <w:szCs w:val="32"/>
        </w:rPr>
        <w:t>组成员、副局长</w:t>
      </w:r>
      <w:r>
        <w:rPr>
          <w:rFonts w:ascii="仿宋_GB2312" w:eastAsia="仿宋_GB2312" w:hint="eastAsia"/>
          <w:sz w:val="32"/>
          <w:szCs w:val="32"/>
        </w:rPr>
        <w:t>）</w:t>
      </w:r>
    </w:p>
    <w:p w:rsidR="003E1973" w:rsidRDefault="003E1973">
      <w:pPr>
        <w:spacing w:line="600" w:lineRule="atLeast"/>
        <w:ind w:firstLineChars="600" w:firstLine="1920"/>
        <w:rPr>
          <w:rFonts w:ascii="仿宋_GB2312" w:eastAsia="仿宋_GB2312"/>
          <w:sz w:val="32"/>
          <w:szCs w:val="32"/>
        </w:rPr>
      </w:pPr>
      <w:r>
        <w:rPr>
          <w:rFonts w:ascii="仿宋_GB2312" w:eastAsia="仿宋_GB2312" w:hint="eastAsia"/>
          <w:sz w:val="32"/>
          <w:szCs w:val="32"/>
        </w:rPr>
        <w:t>徐红平（市生态环境局党组成员、二级调研员）</w:t>
      </w:r>
    </w:p>
    <w:p w:rsidR="003E1973" w:rsidRDefault="003E1973">
      <w:pPr>
        <w:spacing w:line="600" w:lineRule="atLeast"/>
        <w:ind w:firstLineChars="600" w:firstLine="1920"/>
        <w:rPr>
          <w:rFonts w:ascii="仿宋_GB2312" w:eastAsia="仿宋_GB2312"/>
          <w:spacing w:val="-11"/>
          <w:sz w:val="32"/>
          <w:szCs w:val="32"/>
        </w:rPr>
      </w:pPr>
      <w:r>
        <w:rPr>
          <w:rFonts w:ascii="仿宋_GB2312" w:eastAsia="仿宋_GB2312" w:hint="eastAsia"/>
          <w:sz w:val="32"/>
          <w:szCs w:val="32"/>
        </w:rPr>
        <w:t>贾长宏（市生态环境局党组成员、分管领导）</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成</w:t>
      </w:r>
      <w:r>
        <w:rPr>
          <w:rFonts w:ascii="仿宋_GB2312" w:eastAsia="仿宋_GB2312"/>
          <w:sz w:val="32"/>
          <w:szCs w:val="32"/>
        </w:rPr>
        <w:t xml:space="preserve">  </w:t>
      </w:r>
      <w:r>
        <w:rPr>
          <w:rFonts w:ascii="仿宋_GB2312" w:eastAsia="仿宋_GB2312" w:hint="eastAsia"/>
          <w:sz w:val="32"/>
          <w:szCs w:val="32"/>
        </w:rPr>
        <w:t>员：各分局局长、市局有关科室及下属单位负责人。</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临汾市生态环境局应对肺炎疫情领导组负责统筹组织应对肺炎疫情医疗废物环境管理各项工作。</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领导组下设</w:t>
      </w:r>
      <w:r>
        <w:rPr>
          <w:rFonts w:ascii="仿宋_GB2312" w:eastAsia="仿宋_GB2312"/>
          <w:sz w:val="32"/>
          <w:szCs w:val="32"/>
        </w:rPr>
        <w:t>5</w:t>
      </w:r>
      <w:r>
        <w:rPr>
          <w:rFonts w:ascii="仿宋_GB2312" w:eastAsia="仿宋_GB2312" w:hint="eastAsia"/>
          <w:sz w:val="32"/>
          <w:szCs w:val="32"/>
        </w:rPr>
        <w:t>个工作组。</w:t>
      </w:r>
    </w:p>
    <w:p w:rsidR="003E1973" w:rsidRDefault="003E1973" w:rsidP="00142F7A">
      <w:pPr>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（一）综合协调组</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组</w:t>
      </w:r>
      <w:r>
        <w:rPr>
          <w:rFonts w:ascii="仿宋_GB2312" w:eastAsia="仿宋_GB2312"/>
          <w:sz w:val="32"/>
          <w:szCs w:val="32"/>
        </w:rPr>
        <w:t xml:space="preserve">  </w:t>
      </w:r>
      <w:r>
        <w:rPr>
          <w:rFonts w:ascii="仿宋_GB2312" w:eastAsia="仿宋_GB2312" w:hint="eastAsia"/>
          <w:sz w:val="32"/>
          <w:szCs w:val="32"/>
        </w:rPr>
        <w:t>长：杨文有（兼）</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成</w:t>
      </w:r>
      <w:r>
        <w:rPr>
          <w:rFonts w:ascii="仿宋_GB2312" w:eastAsia="仿宋_GB2312"/>
          <w:sz w:val="32"/>
          <w:szCs w:val="32"/>
        </w:rPr>
        <w:t xml:space="preserve">  </w:t>
      </w:r>
      <w:r>
        <w:rPr>
          <w:rFonts w:ascii="仿宋_GB2312" w:eastAsia="仿宋_GB2312" w:hint="eastAsia"/>
          <w:sz w:val="32"/>
          <w:szCs w:val="32"/>
        </w:rPr>
        <w:t>员：办公室、固体废物与化学品科</w:t>
      </w:r>
    </w:p>
    <w:p w:rsidR="003E1973" w:rsidRDefault="003E1973" w:rsidP="00142F7A">
      <w:pPr>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（二）日常监督管理组</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组</w:t>
      </w:r>
      <w:r>
        <w:rPr>
          <w:rFonts w:ascii="仿宋_GB2312" w:eastAsia="仿宋_GB2312"/>
          <w:sz w:val="32"/>
          <w:szCs w:val="32"/>
        </w:rPr>
        <w:t xml:space="preserve">  </w:t>
      </w:r>
      <w:r>
        <w:rPr>
          <w:rFonts w:ascii="仿宋_GB2312" w:eastAsia="仿宋_GB2312" w:hint="eastAsia"/>
          <w:sz w:val="32"/>
          <w:szCs w:val="32"/>
        </w:rPr>
        <w:t>长：贾长宏（兼）</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成</w:t>
      </w:r>
      <w:r>
        <w:rPr>
          <w:rFonts w:ascii="仿宋_GB2312" w:eastAsia="仿宋_GB2312"/>
          <w:sz w:val="32"/>
          <w:szCs w:val="32"/>
        </w:rPr>
        <w:t xml:space="preserve">  </w:t>
      </w:r>
      <w:r>
        <w:rPr>
          <w:rFonts w:ascii="仿宋_GB2312" w:eastAsia="仿宋_GB2312" w:hint="eastAsia"/>
          <w:sz w:val="32"/>
          <w:szCs w:val="32"/>
        </w:rPr>
        <w:t>员：固体废物与化学品科、各分局</w:t>
      </w:r>
    </w:p>
    <w:p w:rsidR="003E1973" w:rsidRDefault="003E1973" w:rsidP="00142F7A">
      <w:pPr>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（三）执法检查与应急组</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组</w:t>
      </w:r>
      <w:r>
        <w:rPr>
          <w:rFonts w:ascii="仿宋_GB2312" w:eastAsia="仿宋_GB2312"/>
          <w:sz w:val="32"/>
          <w:szCs w:val="32"/>
        </w:rPr>
        <w:t xml:space="preserve">  </w:t>
      </w:r>
      <w:r>
        <w:rPr>
          <w:rFonts w:ascii="仿宋_GB2312" w:eastAsia="仿宋_GB2312" w:hint="eastAsia"/>
          <w:sz w:val="32"/>
          <w:szCs w:val="32"/>
        </w:rPr>
        <w:t>长：徐红平（兼）</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成</w:t>
      </w:r>
      <w:r>
        <w:rPr>
          <w:rFonts w:ascii="仿宋_GB2312" w:eastAsia="仿宋_GB2312"/>
          <w:sz w:val="32"/>
          <w:szCs w:val="32"/>
        </w:rPr>
        <w:t xml:space="preserve">  </w:t>
      </w:r>
      <w:r>
        <w:rPr>
          <w:rFonts w:ascii="仿宋_GB2312" w:eastAsia="仿宋_GB2312" w:hint="eastAsia"/>
          <w:sz w:val="32"/>
          <w:szCs w:val="32"/>
        </w:rPr>
        <w:t>员：市生态环境保护综合行政执法队、法规与应急科及环境应急与环境投诉受理中心、各分局</w:t>
      </w:r>
    </w:p>
    <w:p w:rsidR="003E1973" w:rsidRDefault="003E1973" w:rsidP="00142F7A">
      <w:pPr>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（四）环境监测协调组</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组</w:t>
      </w:r>
      <w:r>
        <w:rPr>
          <w:rFonts w:ascii="仿宋_GB2312" w:eastAsia="仿宋_GB2312"/>
          <w:sz w:val="32"/>
          <w:szCs w:val="32"/>
        </w:rPr>
        <w:t xml:space="preserve">  </w:t>
      </w:r>
      <w:r>
        <w:rPr>
          <w:rFonts w:ascii="仿宋_GB2312" w:eastAsia="仿宋_GB2312" w:hint="eastAsia"/>
          <w:sz w:val="32"/>
          <w:szCs w:val="32"/>
        </w:rPr>
        <w:t>长：邓明生（兼）</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成</w:t>
      </w:r>
      <w:r>
        <w:rPr>
          <w:rFonts w:ascii="仿宋_GB2312" w:eastAsia="仿宋_GB2312"/>
          <w:sz w:val="32"/>
          <w:szCs w:val="32"/>
        </w:rPr>
        <w:t xml:space="preserve">  </w:t>
      </w:r>
      <w:r>
        <w:rPr>
          <w:rFonts w:ascii="仿宋_GB2312" w:eastAsia="仿宋_GB2312" w:hint="eastAsia"/>
          <w:sz w:val="32"/>
          <w:szCs w:val="32"/>
        </w:rPr>
        <w:t>员：自然生态保护科，临汾生态环境监测中心，市中部、北部、西部、南部、东部生态环境监测站，各分局</w:t>
      </w:r>
    </w:p>
    <w:p w:rsidR="003E1973" w:rsidRDefault="003E1973" w:rsidP="00142F7A">
      <w:pPr>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（五）水环境监督管理组</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组</w:t>
      </w:r>
      <w:r>
        <w:rPr>
          <w:rFonts w:ascii="仿宋_GB2312" w:eastAsia="仿宋_GB2312"/>
          <w:sz w:val="32"/>
          <w:szCs w:val="32"/>
        </w:rPr>
        <w:t xml:space="preserve">  </w:t>
      </w:r>
      <w:r>
        <w:rPr>
          <w:rFonts w:ascii="仿宋_GB2312" w:eastAsia="仿宋_GB2312" w:hint="eastAsia"/>
          <w:sz w:val="32"/>
          <w:szCs w:val="32"/>
        </w:rPr>
        <w:t>长：杨文有（兼）</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成</w:t>
      </w:r>
      <w:r>
        <w:rPr>
          <w:rFonts w:ascii="仿宋_GB2312" w:eastAsia="仿宋_GB2312"/>
          <w:sz w:val="32"/>
          <w:szCs w:val="32"/>
        </w:rPr>
        <w:t xml:space="preserve">  </w:t>
      </w:r>
      <w:r>
        <w:rPr>
          <w:rFonts w:ascii="仿宋_GB2312" w:eastAsia="仿宋_GB2312" w:hint="eastAsia"/>
          <w:sz w:val="32"/>
          <w:szCs w:val="32"/>
        </w:rPr>
        <w:t>员：水生态环境科、各分局</w:t>
      </w:r>
    </w:p>
    <w:p w:rsidR="003E1973" w:rsidRDefault="003E1973">
      <w:pPr>
        <w:spacing w:line="600" w:lineRule="exact"/>
        <w:ind w:firstLineChars="200" w:firstLine="640"/>
        <w:rPr>
          <w:rFonts w:ascii="黑体" w:eastAsia="黑体"/>
          <w:sz w:val="32"/>
          <w:szCs w:val="32"/>
        </w:rPr>
      </w:pPr>
      <w:r>
        <w:rPr>
          <w:rFonts w:ascii="黑体" w:eastAsia="黑体" w:hint="eastAsia"/>
          <w:sz w:val="32"/>
          <w:szCs w:val="32"/>
        </w:rPr>
        <w:t>二、各工作组职责</w:t>
      </w:r>
    </w:p>
    <w:p w:rsidR="003E1973" w:rsidRDefault="003E1973" w:rsidP="00142F7A">
      <w:pPr>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（一）综合协调组</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负责生态环境局疫情防控全面工作，组织协调和监督肺炎疫情下的医疗废物环境管理工作；协调医疗废物处置单位优先规范处置肺炎疫情患者产生的医疗废物；实施医疗废物处置报告制度，负责收集肺炎疫情资料，并按要求及时向省生态环境厅报送工作情况；严格落实医疗废物转移联单制度；在市政府统一领导下，根据有关规定和市政府要求向社会发布全市肺炎疫情医疗废物环境管理和处置信息；加强与卫生健康部门的协调配合，了解疫情状况，完善医疗废物联防联控机制。</w:t>
      </w:r>
    </w:p>
    <w:p w:rsidR="003E1973" w:rsidRDefault="003E1973" w:rsidP="00142F7A">
      <w:pPr>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（二）日常监督管理组</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负责对医疗废物处置企业的日常监督检查工作，组织实施肺炎疫情下的医疗废物处置现场环境监管工作；全面加强对医院和医疗废物处置单位的医疗废物收集、运输、贮存和处置活动的环境监督管理；督促医疗废物处置单位优先收集和处置肺炎疫情患者产生的医疗废物，保障我市疫情患者产生的医疗废物、隔离区产生的垃圾和废物全部及时有效处置，确保疫情医疗废物做到日产日清；督促医疗废物处置单位严格执行医疗废物转移联单制度，建立医疗废物处置台账；督促医疗废物处置单位加强医疗废物处置设施的维护和检修，并做好应对肺炎疫情下医疗废物成分变化（如因消毒带来含氯量增加等）后的设施运行准备工作；负责将日常监督检查发现的违法问题移交市综合执法队；负责向综合协调组报送工作情况。负责督促、指导各分局肺炎疫情医疗废物环境管理工作，确保医疗废物安全妥善处置。</w:t>
      </w:r>
    </w:p>
    <w:p w:rsidR="003E1973" w:rsidRDefault="003E1973" w:rsidP="00142F7A">
      <w:pPr>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（三）执法检查与应急组</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bCs/>
          <w:sz w:val="32"/>
          <w:szCs w:val="32"/>
        </w:rPr>
        <w:t>综合行政执法队：负责对违法处置肺炎疫情的医疗废物（废水）的行为进行立案处理；</w:t>
      </w:r>
      <w:r>
        <w:rPr>
          <w:rFonts w:ascii="仿宋_GB2312" w:eastAsia="仿宋_GB2312" w:hint="eastAsia"/>
          <w:sz w:val="32"/>
          <w:szCs w:val="32"/>
        </w:rPr>
        <w:t>组织、指导各县（市、区）执法队对肺炎疫情下的医疗废物（废水）环境管理进行现场检查；综合执法队负责对违法处置医疗废物的行为进行立案处理；配合市应急办对医疗废物（废水）导致的突发环境事件的现场应急处置；负责向综合协调组报送工作情况。</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法规与应急科、环境应急与环境投诉受理中心：负责组织、协调肺炎疫情医疗废物（废水）导致的突发环境事件应急处置工作；负责向综合协调组报送工作情况。</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市环境应急与环境投诉受理中心：负责通过微博、微信等多种方式和渠道，宣传疫病防控知识，教育引导干部职工增强防疫安全意识；做好疫情舆论引导，及时发布官方的疫情信息。</w:t>
      </w:r>
    </w:p>
    <w:p w:rsidR="003E1973" w:rsidRDefault="003E1973" w:rsidP="00142F7A">
      <w:pPr>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（四）环境监测协调组</w:t>
      </w:r>
    </w:p>
    <w:p w:rsidR="003E1973" w:rsidRDefault="003E1973">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自然生态保护科：负责按照市局统一部署和要求，统筹协调应对新冠肺炎疫情生态环境应急监测工作；负责向综合协调组报送工作情况。</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bCs/>
          <w:sz w:val="32"/>
          <w:szCs w:val="32"/>
        </w:rPr>
        <w:t>临汾生态环境监测中心，市中部、北部、西部、南部、东部生态环境监测站：</w:t>
      </w:r>
      <w:r>
        <w:rPr>
          <w:rFonts w:ascii="仿宋_GB2312" w:eastAsia="仿宋_GB2312" w:hint="eastAsia"/>
          <w:sz w:val="32"/>
          <w:szCs w:val="32"/>
        </w:rPr>
        <w:t>负责组织开展环境空气和水质自动监测工作，参与应急监测工作，及时汇总并向市生态环境局和省生态环境监测中心上报应急监测信息。组织做好有关大气、水质自动监测站数据综合分析预警工作。做好辖区内地表水“采测分离”协调保障工作；负责向综合协调组报送工作情况。</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各分局：负责组织开展本辖区内与疫情相关的环境应急监测工作，及时向当地政府报告辖区内环境质量信息和应急监测结果，并向公众发布。配合临汾生态环境监测中心做好辖区内地表水“采测分离”协调保障工作；负责向综合协调组报送工作情况。</w:t>
      </w:r>
    </w:p>
    <w:p w:rsidR="003E1973" w:rsidRDefault="003E1973" w:rsidP="00142F7A">
      <w:pPr>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（五）水环境监督管理组</w:t>
      </w:r>
    </w:p>
    <w:p w:rsidR="003E1973" w:rsidRDefault="003E1973">
      <w:pPr>
        <w:spacing w:line="600" w:lineRule="exact"/>
        <w:ind w:firstLineChars="200" w:firstLine="640"/>
        <w:rPr>
          <w:rFonts w:ascii="仿宋_GB2312" w:eastAsia="仿宋_GB2312"/>
          <w:sz w:val="32"/>
          <w:szCs w:val="32"/>
        </w:rPr>
      </w:pPr>
      <w:r>
        <w:rPr>
          <w:rFonts w:ascii="仿宋_GB2312" w:eastAsia="仿宋_GB2312" w:hint="eastAsia"/>
          <w:sz w:val="32"/>
          <w:szCs w:val="32"/>
        </w:rPr>
        <w:t>负责组织各分局实施肺炎疫情下的医疗污水及城镇污水环境监管工作，加强对医院污水处理设施的监督和检查；加强饮用水水源地环境保护，防止饮用水水源受到医疗废弃物、生活垃圾等可能含有新型冠状病毒污染物的污染，保障饮用水水源水质稳定达标；负责向综合协调组报送工作情况。</w:t>
      </w:r>
    </w:p>
    <w:p w:rsidR="003E1973" w:rsidRDefault="003E1973">
      <w:pPr>
        <w:spacing w:line="600" w:lineRule="exact"/>
        <w:ind w:firstLineChars="200" w:firstLine="640"/>
        <w:rPr>
          <w:rFonts w:ascii="黑体" w:eastAsia="黑体"/>
          <w:sz w:val="32"/>
          <w:szCs w:val="32"/>
        </w:rPr>
      </w:pPr>
      <w:r>
        <w:rPr>
          <w:rFonts w:ascii="黑体" w:eastAsia="黑体" w:hint="eastAsia"/>
          <w:sz w:val="32"/>
          <w:szCs w:val="32"/>
        </w:rPr>
        <w:t>三、工作要求</w:t>
      </w:r>
    </w:p>
    <w:p w:rsidR="003E1973" w:rsidRDefault="003E1973">
      <w:pPr>
        <w:spacing w:line="60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一</w:t>
      </w:r>
      <w:r>
        <w:rPr>
          <w:rFonts w:ascii="仿宋_GB2312" w:eastAsia="仿宋_GB2312"/>
          <w:sz w:val="32"/>
          <w:szCs w:val="32"/>
        </w:rPr>
        <w:t>)</w:t>
      </w:r>
      <w:r>
        <w:rPr>
          <w:rFonts w:ascii="仿宋_GB2312" w:eastAsia="仿宋_GB2312" w:hint="eastAsia"/>
          <w:sz w:val="32"/>
          <w:szCs w:val="32"/>
        </w:rPr>
        <w:t>各分局、市局有关科室、单位要高度重视肺炎疫情医疗废物环境管理工作，明确责任分工，确保各项工作任务细化落实。</w:t>
      </w:r>
    </w:p>
    <w:p w:rsidR="003E1973" w:rsidRDefault="003E1973">
      <w:pPr>
        <w:spacing w:line="60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各分局要立即制定、修订、完善</w:t>
      </w:r>
      <w:r>
        <w:rPr>
          <w:rStyle w:val="NormalCharacter"/>
          <w:rFonts w:ascii="仿宋_GB2312" w:eastAsia="仿宋_GB2312" w:cs="Times New Roman" w:hint="eastAsia"/>
          <w:sz w:val="32"/>
          <w:szCs w:val="32"/>
        </w:rPr>
        <w:t>新冠肺炎疫情医疗废物（废水）环境管理和应急处置预案，切实做好</w:t>
      </w:r>
      <w:r>
        <w:rPr>
          <w:rFonts w:ascii="仿宋_GB2312" w:eastAsia="仿宋_GB2312" w:hint="eastAsia"/>
          <w:sz w:val="32"/>
          <w:szCs w:val="32"/>
        </w:rPr>
        <w:t>新形势下的疫情防控工作，并于</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日前将《</w:t>
      </w:r>
      <w:r>
        <w:rPr>
          <w:rStyle w:val="NormalCharacter"/>
          <w:rFonts w:ascii="仿宋_GB2312" w:eastAsia="仿宋_GB2312" w:cs="Times New Roman" w:hint="eastAsia"/>
          <w:sz w:val="32"/>
          <w:szCs w:val="32"/>
        </w:rPr>
        <w:t>新冠肺炎疫情医疗废物（废水）环境管理和应急处置预案</w:t>
      </w:r>
      <w:r>
        <w:rPr>
          <w:rFonts w:ascii="仿宋_GB2312" w:eastAsia="仿宋_GB2312" w:hint="eastAsia"/>
          <w:sz w:val="32"/>
          <w:szCs w:val="32"/>
        </w:rPr>
        <w:t>》报市局。</w:t>
      </w:r>
    </w:p>
    <w:p w:rsidR="003E1973" w:rsidRDefault="003E1973">
      <w:pPr>
        <w:spacing w:line="60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建立疫情期间工作日报告制度。建立医疗废物处置报告制度，严格落实医疗废物转移联单制度，完善医疗废物处置台账，各分局根据疫情防控要求实行工作报告。</w:t>
      </w:r>
    </w:p>
    <w:p w:rsidR="003E1973" w:rsidRDefault="003E1973">
      <w:pPr>
        <w:spacing w:line="60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四</w:t>
      </w:r>
      <w:r>
        <w:rPr>
          <w:rFonts w:ascii="仿宋_GB2312" w:eastAsia="仿宋_GB2312"/>
          <w:sz w:val="32"/>
          <w:szCs w:val="32"/>
        </w:rPr>
        <w:t>)</w:t>
      </w:r>
      <w:r>
        <w:rPr>
          <w:rFonts w:ascii="仿宋_GB2312" w:eastAsia="仿宋_GB2312" w:hint="eastAsia"/>
          <w:sz w:val="32"/>
          <w:szCs w:val="32"/>
        </w:rPr>
        <w:t>完善疫情期间值班制度。做好疫情值班准备，根据疫情防控要求，执行市局局领导带班，相关科室、下属单位值班制度。各分局要建立各自值班制度，确保疫情期间值班工作落实到位。</w:t>
      </w:r>
    </w:p>
    <w:p w:rsidR="003E1973" w:rsidRDefault="003E1973">
      <w:pPr>
        <w:spacing w:line="600" w:lineRule="exact"/>
        <w:ind w:firstLineChars="200" w:firstLine="640"/>
        <w:rPr>
          <w:rFonts w:ascii="仿宋_GB2312" w:eastAsia="仿宋_GB2312"/>
          <w:sz w:val="32"/>
          <w:szCs w:val="32"/>
        </w:rPr>
      </w:pPr>
    </w:p>
    <w:sectPr w:rsidR="003E1973" w:rsidSect="002C342C">
      <w:footerReference w:type="default" r:id="rId7"/>
      <w:pgSz w:w="11906" w:h="16838"/>
      <w:pgMar w:top="1440" w:right="1889"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973" w:rsidRDefault="003E1973" w:rsidP="002C342C">
      <w:r>
        <w:separator/>
      </w:r>
    </w:p>
  </w:endnote>
  <w:endnote w:type="continuationSeparator" w:id="0">
    <w:p w:rsidR="003E1973" w:rsidRDefault="003E1973" w:rsidP="002C3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等线">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兰亭黑_GBK">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楷体_GB2312">
    <w:altName w:val="Arial Unicode MS"/>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73" w:rsidRDefault="003E1973">
    <w:pPr>
      <w:pStyle w:val="Footer"/>
      <w:jc w:val="center"/>
    </w:pPr>
  </w:p>
  <w:p w:rsidR="003E1973" w:rsidRDefault="003E19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73" w:rsidRDefault="003E1973">
    <w:pPr>
      <w:pStyle w:val="Footer"/>
      <w:jc w:val="center"/>
    </w:pPr>
    <w:r>
      <w:fldChar w:fldCharType="begin"/>
    </w:r>
    <w:r>
      <w:instrText>PAGE   \* MERGEFORMAT</w:instrText>
    </w:r>
    <w:r>
      <w:fldChar w:fldCharType="separate"/>
    </w:r>
    <w:r w:rsidRPr="00C0586C">
      <w:rPr>
        <w:noProof/>
        <w:lang w:val="zh-CN"/>
      </w:rPr>
      <w:t>2</w:t>
    </w:r>
    <w:r>
      <w:fldChar w:fldCharType="end"/>
    </w:r>
  </w:p>
  <w:p w:rsidR="003E1973" w:rsidRDefault="003E1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973" w:rsidRDefault="003E1973" w:rsidP="002C342C">
      <w:r>
        <w:separator/>
      </w:r>
    </w:p>
  </w:footnote>
  <w:footnote w:type="continuationSeparator" w:id="0">
    <w:p w:rsidR="003E1973" w:rsidRDefault="003E1973" w:rsidP="002C34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42C"/>
    <w:rsid w:val="00142F7A"/>
    <w:rsid w:val="002C342C"/>
    <w:rsid w:val="003E1973"/>
    <w:rsid w:val="00562DF0"/>
    <w:rsid w:val="00C0586C"/>
    <w:rsid w:val="00C249DB"/>
    <w:rsid w:val="1F3D06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HTML Preformatted"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2C"/>
    <w:pPr>
      <w:widowControl w:val="0"/>
      <w:jc w:val="both"/>
    </w:pPr>
    <w:rPr>
      <w:rFonts w:ascii="等线" w:eastAsia="等线" w:cs="Arial"/>
    </w:rPr>
  </w:style>
  <w:style w:type="paragraph" w:styleId="Heading1">
    <w:name w:val="heading 1"/>
    <w:basedOn w:val="Normal"/>
    <w:next w:val="Normal"/>
    <w:link w:val="Heading1Char"/>
    <w:uiPriority w:val="99"/>
    <w:qFormat/>
    <w:rsid w:val="002C342C"/>
    <w:pPr>
      <w:keepNext/>
      <w:keepLines/>
      <w:spacing w:before="340" w:after="330" w:line="578" w:lineRule="auto"/>
      <w:outlineLvl w:val="0"/>
    </w:pPr>
    <w:rPr>
      <w:b/>
      <w:bCs/>
      <w:kern w:val="44"/>
      <w:sz w:val="44"/>
    </w:rPr>
  </w:style>
  <w:style w:type="paragraph" w:styleId="Heading2">
    <w:name w:val="heading 2"/>
    <w:basedOn w:val="Normal"/>
    <w:next w:val="Normal"/>
    <w:link w:val="Heading2Char"/>
    <w:uiPriority w:val="99"/>
    <w:qFormat/>
    <w:rsid w:val="002C342C"/>
    <w:pPr>
      <w:keepNext/>
      <w:keepLines/>
      <w:spacing w:before="260" w:after="260" w:line="415" w:lineRule="auto"/>
      <w:outlineLvl w:val="1"/>
    </w:pPr>
    <w:rPr>
      <w:rFonts w:ascii="方正兰亭黑_GBK" w:eastAsia="黑体" w:hAnsi="方正兰亭黑_GBK"/>
      <w:b/>
      <w:sz w:val="32"/>
    </w:rPr>
  </w:style>
  <w:style w:type="paragraph" w:styleId="Heading3">
    <w:name w:val="heading 3"/>
    <w:basedOn w:val="Normal"/>
    <w:next w:val="Normal"/>
    <w:link w:val="Heading3Char"/>
    <w:uiPriority w:val="99"/>
    <w:qFormat/>
    <w:rsid w:val="002C342C"/>
    <w:pPr>
      <w:keepNext/>
      <w:keepLines/>
      <w:spacing w:before="260" w:after="260" w:line="415" w:lineRule="auto"/>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45F"/>
    <w:rPr>
      <w:rFonts w:ascii="等线" w:eastAsia="等线" w:cs="Arial"/>
      <w:b/>
      <w:bCs/>
      <w:kern w:val="44"/>
      <w:sz w:val="44"/>
      <w:szCs w:val="44"/>
    </w:rPr>
  </w:style>
  <w:style w:type="character" w:customStyle="1" w:styleId="Heading2Char">
    <w:name w:val="Heading 2 Char"/>
    <w:basedOn w:val="DefaultParagraphFont"/>
    <w:link w:val="Heading2"/>
    <w:uiPriority w:val="9"/>
    <w:semiHidden/>
    <w:rsid w:val="00D3745F"/>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D3745F"/>
    <w:rPr>
      <w:rFonts w:ascii="等线" w:eastAsia="等线" w:cs="Arial"/>
      <w:b/>
      <w:bCs/>
      <w:sz w:val="32"/>
      <w:szCs w:val="32"/>
    </w:rPr>
  </w:style>
  <w:style w:type="paragraph" w:styleId="Date">
    <w:name w:val="Date"/>
    <w:basedOn w:val="Normal"/>
    <w:next w:val="Normal"/>
    <w:link w:val="DateChar"/>
    <w:uiPriority w:val="99"/>
    <w:rsid w:val="002C342C"/>
    <w:pPr>
      <w:ind w:leftChars="2500" w:left="2500"/>
    </w:pPr>
  </w:style>
  <w:style w:type="character" w:customStyle="1" w:styleId="DateChar">
    <w:name w:val="Date Char"/>
    <w:basedOn w:val="DefaultParagraphFont"/>
    <w:link w:val="Date"/>
    <w:uiPriority w:val="99"/>
    <w:semiHidden/>
    <w:rsid w:val="00D3745F"/>
    <w:rPr>
      <w:rFonts w:ascii="等线" w:eastAsia="等线" w:cs="Arial"/>
    </w:rPr>
  </w:style>
  <w:style w:type="paragraph" w:styleId="BalloonText">
    <w:name w:val="Balloon Text"/>
    <w:basedOn w:val="Normal"/>
    <w:link w:val="BalloonTextChar"/>
    <w:uiPriority w:val="99"/>
    <w:rsid w:val="002C342C"/>
    <w:rPr>
      <w:sz w:val="18"/>
      <w:szCs w:val="18"/>
    </w:rPr>
  </w:style>
  <w:style w:type="character" w:customStyle="1" w:styleId="BalloonTextChar">
    <w:name w:val="Balloon Text Char"/>
    <w:basedOn w:val="DefaultParagraphFont"/>
    <w:link w:val="BalloonText"/>
    <w:uiPriority w:val="99"/>
    <w:semiHidden/>
    <w:rsid w:val="00D3745F"/>
    <w:rPr>
      <w:rFonts w:ascii="等线" w:eastAsia="等线" w:cs="Arial"/>
      <w:sz w:val="0"/>
      <w:szCs w:val="0"/>
    </w:rPr>
  </w:style>
  <w:style w:type="paragraph" w:styleId="Footer">
    <w:name w:val="footer"/>
    <w:basedOn w:val="Normal"/>
    <w:link w:val="FooterChar"/>
    <w:uiPriority w:val="99"/>
    <w:rsid w:val="002C342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3745F"/>
    <w:rPr>
      <w:rFonts w:ascii="等线" w:eastAsia="等线" w:cs="Arial"/>
      <w:sz w:val="18"/>
      <w:szCs w:val="18"/>
    </w:rPr>
  </w:style>
  <w:style w:type="paragraph" w:styleId="Header">
    <w:name w:val="header"/>
    <w:basedOn w:val="Normal"/>
    <w:link w:val="HeaderChar"/>
    <w:uiPriority w:val="99"/>
    <w:rsid w:val="002C342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3745F"/>
    <w:rPr>
      <w:rFonts w:ascii="等线" w:eastAsia="等线" w:cs="Arial"/>
      <w:sz w:val="18"/>
      <w:szCs w:val="18"/>
    </w:rPr>
  </w:style>
  <w:style w:type="paragraph" w:styleId="HTMLPreformatted">
    <w:name w:val="HTML Preformatted"/>
    <w:basedOn w:val="Normal"/>
    <w:link w:val="HTMLPreformattedChar"/>
    <w:uiPriority w:val="99"/>
    <w:rsid w:val="002C342C"/>
    <w:pPr>
      <w:spacing w:before="100" w:beforeAutospacing="1" w:after="100" w:afterAutospacing="1"/>
      <w:jc w:val="left"/>
    </w:pPr>
    <w:rPr>
      <w:rFonts w:ascii="Courier New" w:eastAsia="宋体" w:hAnsi="Courier New"/>
      <w:sz w:val="20"/>
      <w:szCs w:val="21"/>
    </w:rPr>
  </w:style>
  <w:style w:type="character" w:customStyle="1" w:styleId="HTMLPreformattedChar">
    <w:name w:val="HTML Preformatted Char"/>
    <w:basedOn w:val="DefaultParagraphFont"/>
    <w:link w:val="HTMLPreformatted"/>
    <w:uiPriority w:val="99"/>
    <w:semiHidden/>
    <w:rsid w:val="00D3745F"/>
    <w:rPr>
      <w:rFonts w:ascii="Courier New" w:eastAsia="等线" w:hAnsi="Courier New" w:cs="Courier New"/>
      <w:sz w:val="20"/>
      <w:szCs w:val="20"/>
    </w:rPr>
  </w:style>
  <w:style w:type="paragraph" w:styleId="Title">
    <w:name w:val="Title"/>
    <w:basedOn w:val="Normal"/>
    <w:next w:val="Normal"/>
    <w:link w:val="TitleChar"/>
    <w:uiPriority w:val="99"/>
    <w:qFormat/>
    <w:rsid w:val="002C342C"/>
    <w:pPr>
      <w:spacing w:line="240" w:lineRule="atLeast"/>
      <w:jc w:val="center"/>
      <w:textAlignment w:val="baseline"/>
    </w:pPr>
    <w:rPr>
      <w:rFonts w:ascii="Arial" w:eastAsia="黑体" w:hAnsi="Arial" w:cs="Times New Roman"/>
      <w:sz w:val="52"/>
      <w:szCs w:val="52"/>
    </w:rPr>
  </w:style>
  <w:style w:type="character" w:customStyle="1" w:styleId="TitleChar">
    <w:name w:val="Title Char"/>
    <w:basedOn w:val="DefaultParagraphFont"/>
    <w:link w:val="Title"/>
    <w:uiPriority w:val="10"/>
    <w:rsid w:val="00D3745F"/>
    <w:rPr>
      <w:rFonts w:asciiTheme="majorHAnsi" w:hAnsiTheme="majorHAnsi" w:cstheme="majorBidi"/>
      <w:b/>
      <w:bCs/>
      <w:sz w:val="32"/>
      <w:szCs w:val="32"/>
    </w:rPr>
  </w:style>
  <w:style w:type="character" w:customStyle="1" w:styleId="NormalCharacter">
    <w:name w:val="NormalCharacter"/>
    <w:uiPriority w:val="99"/>
    <w:rsid w:val="002C342C"/>
    <w:rPr>
      <w:rFonts w:ascii="Times New Roman" w:eastAsia="宋体" w:hAnsi="Times New Roman"/>
      <w:kern w:val="2"/>
      <w:sz w:val="21"/>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492</TotalTime>
  <Pages>6</Pages>
  <Words>354</Words>
  <Characters>2023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hbkjk</dc:creator>
  <cp:keywords/>
  <dc:description/>
  <cp:lastModifiedBy>lenovo</cp:lastModifiedBy>
  <cp:revision>9</cp:revision>
  <cp:lastPrinted>2022-10-12T10:21:00Z</cp:lastPrinted>
  <dcterms:created xsi:type="dcterms:W3CDTF">2021-12-27T16:21:00Z</dcterms:created>
  <dcterms:modified xsi:type="dcterms:W3CDTF">2022-10-12T05:24:00Z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A0532E74D78A0E63D3244663B07DD861</vt:lpwstr>
  </property>
</Properties>
</file>