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临环责改字</w:t>
      </w:r>
      <w:r>
        <w:rPr>
          <w:rFonts w:hint="eastAsia" w:ascii="仿宋" w:hAnsi="仿宋" w:eastAsia="仿宋" w:cs="仿宋"/>
          <w:sz w:val="28"/>
          <w:szCs w:val="28"/>
        </w:rPr>
        <w:t>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006115号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责令改正违法行为决定书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襄汾县新金山特钢有限公司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统一社会信用代码：91141023746026944W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襄汾县邓庄镇南梁村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法定代表人：林建国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我局于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日对你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进行了调查，发现你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实施了以下环境违法行为：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2020年10月8日，我局执法人员对你公司7辆柴油车进行了检测，其中编号：5—41030221的柴油车检测超标，光吸收系数值为3.40m</w:t>
      </w:r>
      <w:r>
        <w:rPr>
          <w:rFonts w:hint="eastAsia" w:ascii="仿宋" w:hAnsi="仿宋" w:eastAsia="仿宋" w:cs="仿宋"/>
          <w:sz w:val="28"/>
          <w:szCs w:val="28"/>
          <w:vertAlign w:val="superscript"/>
          <w:lang w:val="en-US" w:eastAsia="zh-CN"/>
        </w:rPr>
        <w:t>-1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,标准值为1.20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 w:cs="仿宋"/>
          <w:sz w:val="28"/>
          <w:szCs w:val="28"/>
          <w:vertAlign w:val="superscript"/>
          <w:lang w:val="en-US" w:eastAsia="zh-CN"/>
        </w:rPr>
        <w:t>-1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，存在超标。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以上事实，有</w:t>
      </w:r>
      <w:r>
        <w:rPr>
          <w:rFonts w:hint="eastAsia" w:ascii="仿宋_GB2312" w:eastAsia="仿宋_GB2312"/>
          <w:sz w:val="28"/>
          <w:szCs w:val="28"/>
        </w:rPr>
        <w:t>我局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2020年10月8日《现场检查（勘察）笔录》、2020年10月8日现场违法证据</w:t>
      </w:r>
      <w:r>
        <w:rPr>
          <w:rFonts w:hint="eastAsia" w:ascii="仿宋_GB2312" w:eastAsia="仿宋_GB2312"/>
          <w:sz w:val="28"/>
          <w:szCs w:val="28"/>
        </w:rPr>
        <w:t>照片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2020年10月8日《调查询问笔录》</w:t>
      </w:r>
      <w:r>
        <w:rPr>
          <w:rFonts w:hint="eastAsia" w:ascii="仿宋" w:hAnsi="仿宋" w:eastAsia="仿宋" w:cs="仿宋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上述行为违反了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中华人民共和国大气污染防治法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第五十九条</w:t>
      </w:r>
      <w:r>
        <w:rPr>
          <w:rFonts w:hint="eastAsia" w:ascii="仿宋" w:hAnsi="仿宋" w:eastAsia="仿宋" w:cs="仿宋"/>
          <w:sz w:val="28"/>
          <w:szCs w:val="28"/>
        </w:rPr>
        <w:t>的规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依据《中华人民共和国行政处罚法》第二十三条和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中华人民共和国大气污染防治法》第一百一十四条第一款</w:t>
      </w:r>
      <w:r>
        <w:rPr>
          <w:rFonts w:hint="eastAsia" w:ascii="仿宋" w:hAnsi="仿宋" w:eastAsia="仿宋" w:cs="仿宋"/>
          <w:sz w:val="28"/>
          <w:szCs w:val="28"/>
        </w:rPr>
        <w:t>的规定，现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责令你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公司自收到本决定之日起立即改正环境违法行为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我局将在30日内对你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改正违法行为的情况进行复查。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如对本决定不服，可在收到本决定书之日起60日内向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山西省生态环境厅或临汾市人民政府</w:t>
      </w:r>
      <w:r>
        <w:rPr>
          <w:rFonts w:hint="eastAsia" w:ascii="仿宋" w:hAnsi="仿宋" w:eastAsia="仿宋" w:cs="仿宋"/>
          <w:sz w:val="28"/>
          <w:szCs w:val="28"/>
        </w:rPr>
        <w:t>申请行政复议，也可在收到本决定书之日起6个月内向人民法院提起行政诉讼。如你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逾期不申请行政复议，不提起行政诉讼，又不履行本决定的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我局将申请人民法院强制执行。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right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临汾市生态环境局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042D3"/>
    <w:rsid w:val="004C54FC"/>
    <w:rsid w:val="01A41B22"/>
    <w:rsid w:val="02445198"/>
    <w:rsid w:val="03273DCA"/>
    <w:rsid w:val="03D97FE6"/>
    <w:rsid w:val="03E51FD0"/>
    <w:rsid w:val="046B110C"/>
    <w:rsid w:val="091269F7"/>
    <w:rsid w:val="0AF3256B"/>
    <w:rsid w:val="0C064F83"/>
    <w:rsid w:val="0FBC371B"/>
    <w:rsid w:val="1071396B"/>
    <w:rsid w:val="1277554A"/>
    <w:rsid w:val="173129DA"/>
    <w:rsid w:val="17FE4A28"/>
    <w:rsid w:val="1C474BAC"/>
    <w:rsid w:val="20E038C6"/>
    <w:rsid w:val="240F1B1F"/>
    <w:rsid w:val="261C3BDA"/>
    <w:rsid w:val="28AA14AC"/>
    <w:rsid w:val="2C451CAB"/>
    <w:rsid w:val="2E45016C"/>
    <w:rsid w:val="2E6F5C5D"/>
    <w:rsid w:val="31265482"/>
    <w:rsid w:val="312B5C70"/>
    <w:rsid w:val="326042D3"/>
    <w:rsid w:val="342D3C34"/>
    <w:rsid w:val="3AC33379"/>
    <w:rsid w:val="3EA50CD3"/>
    <w:rsid w:val="40031700"/>
    <w:rsid w:val="41004C92"/>
    <w:rsid w:val="49FE2000"/>
    <w:rsid w:val="4C6A241E"/>
    <w:rsid w:val="522C21FF"/>
    <w:rsid w:val="52A25D00"/>
    <w:rsid w:val="58854052"/>
    <w:rsid w:val="5983765E"/>
    <w:rsid w:val="5BE01B75"/>
    <w:rsid w:val="5E467192"/>
    <w:rsid w:val="615A4877"/>
    <w:rsid w:val="69B2278D"/>
    <w:rsid w:val="6BF274D0"/>
    <w:rsid w:val="6D5B4AF1"/>
    <w:rsid w:val="6E2267E4"/>
    <w:rsid w:val="725544B2"/>
    <w:rsid w:val="7BCB0530"/>
    <w:rsid w:val="7FD2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2020-02-17T01:14:00Z</dcterms:created>
  <dc:creator>lenovo</dc:creator>
  <cp:lastModifiedBy>lenovo</cp:lastModifiedBy>
  <cp:lastPrinted>2020-11-11T06:24:21Z</cp:lastPrinted>
  <dcterms:modified xsi:type="dcterms:W3CDTF">2020-11-11T06:24:23Z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